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70B" w:rsidRPr="00B43021" w:rsidRDefault="00CE070B" w:rsidP="00CE070B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71864311">
        <w:rPr>
          <w:rFonts w:ascii="Times New Roman" w:hAnsi="Times New Roman"/>
          <w:b/>
          <w:bCs/>
          <w:sz w:val="24"/>
          <w:szCs w:val="24"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71864311">
        <w:rPr>
          <w:rFonts w:ascii="Corbel" w:hAnsi="Corbel"/>
          <w:i/>
          <w:iCs/>
          <w:sz w:val="24"/>
          <w:szCs w:val="24"/>
        </w:rPr>
        <w:t>Załącznik nr 1.5</w:t>
      </w:r>
      <w:r w:rsidR="00EA4DCC">
        <w:rPr>
          <w:rFonts w:ascii="Corbel" w:hAnsi="Corbel"/>
          <w:i/>
          <w:iCs/>
          <w:sz w:val="24"/>
          <w:szCs w:val="24"/>
        </w:rPr>
        <w:t xml:space="preserve"> do Zarządzenia Rektora UR nr 61/2025</w:t>
      </w:r>
    </w:p>
    <w:p w:rsidR="00CE070B" w:rsidRPr="00B43021" w:rsidRDefault="00CE070B" w:rsidP="00CE07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3021">
        <w:rPr>
          <w:rFonts w:ascii="Corbel" w:hAnsi="Corbel"/>
          <w:b/>
          <w:smallCaps/>
          <w:sz w:val="24"/>
          <w:szCs w:val="24"/>
        </w:rPr>
        <w:t>SYLABUS</w:t>
      </w:r>
    </w:p>
    <w:p w:rsidR="00CE070B" w:rsidRPr="00B43021" w:rsidRDefault="00CE070B" w:rsidP="00CE070B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1864311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E267FC">
        <w:rPr>
          <w:rFonts w:ascii="Corbel" w:hAnsi="Corbel"/>
          <w:b/>
          <w:bCs/>
          <w:smallCaps/>
          <w:sz w:val="24"/>
          <w:szCs w:val="24"/>
        </w:rPr>
        <w:t>202</w:t>
      </w:r>
      <w:r w:rsidR="00EA4DCC">
        <w:rPr>
          <w:rFonts w:ascii="Corbel" w:hAnsi="Corbel"/>
          <w:b/>
          <w:bCs/>
          <w:smallCaps/>
          <w:sz w:val="24"/>
          <w:szCs w:val="24"/>
        </w:rPr>
        <w:t>5</w:t>
      </w:r>
      <w:r w:rsidRPr="00E267FC">
        <w:rPr>
          <w:rFonts w:ascii="Corbel" w:hAnsi="Corbel"/>
          <w:b/>
          <w:bCs/>
          <w:smallCaps/>
          <w:sz w:val="24"/>
          <w:szCs w:val="24"/>
        </w:rPr>
        <w:t>-202</w:t>
      </w:r>
      <w:r w:rsidR="00EA4DCC">
        <w:rPr>
          <w:rFonts w:ascii="Corbel" w:hAnsi="Corbel"/>
          <w:b/>
          <w:bCs/>
          <w:smallCaps/>
          <w:sz w:val="24"/>
          <w:szCs w:val="24"/>
        </w:rPr>
        <w:t>8</w:t>
      </w:r>
    </w:p>
    <w:p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</w:t>
      </w:r>
      <w:r w:rsidRPr="00B43021">
        <w:rPr>
          <w:rFonts w:ascii="Corbel" w:hAnsi="Corbel"/>
          <w:i/>
          <w:sz w:val="24"/>
          <w:szCs w:val="24"/>
        </w:rPr>
        <w:t>(skrajne daty</w:t>
      </w:r>
      <w:r w:rsidRPr="00B43021">
        <w:rPr>
          <w:rFonts w:ascii="Corbel" w:hAnsi="Corbel"/>
          <w:sz w:val="24"/>
          <w:szCs w:val="24"/>
        </w:rPr>
        <w:t>)</w:t>
      </w:r>
    </w:p>
    <w:p w:rsidR="00CE070B" w:rsidRPr="00B43021" w:rsidRDefault="00CE070B" w:rsidP="00CE07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</w:r>
      <w:r w:rsidRPr="00B43021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Pr="00E267FC">
        <w:rPr>
          <w:rFonts w:ascii="Corbel" w:hAnsi="Corbel"/>
          <w:sz w:val="24"/>
          <w:szCs w:val="24"/>
        </w:rPr>
        <w:t>202</w:t>
      </w:r>
      <w:r w:rsidR="00EA4DCC">
        <w:rPr>
          <w:rFonts w:ascii="Corbel" w:hAnsi="Corbel"/>
          <w:sz w:val="24"/>
          <w:szCs w:val="24"/>
        </w:rPr>
        <w:t>6</w:t>
      </w:r>
      <w:r w:rsidRPr="00E267FC">
        <w:rPr>
          <w:rFonts w:ascii="Corbel" w:hAnsi="Corbel"/>
          <w:sz w:val="24"/>
          <w:szCs w:val="24"/>
        </w:rPr>
        <w:t>/202</w:t>
      </w:r>
      <w:r w:rsidR="00EA4DCC">
        <w:rPr>
          <w:rFonts w:ascii="Corbel" w:hAnsi="Corbel"/>
          <w:sz w:val="24"/>
          <w:szCs w:val="24"/>
        </w:rPr>
        <w:t>7</w:t>
      </w:r>
    </w:p>
    <w:p w:rsidR="00CE070B" w:rsidRPr="00B43021" w:rsidRDefault="00CE070B" w:rsidP="00CE070B">
      <w:pPr>
        <w:spacing w:after="0" w:line="240" w:lineRule="auto"/>
        <w:rPr>
          <w:rFonts w:ascii="Corbel" w:hAnsi="Corbel"/>
          <w:sz w:val="24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4302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E070B" w:rsidRPr="007B3C11" w:rsidRDefault="00CE070B" w:rsidP="006827B6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B3C11">
              <w:rPr>
                <w:rFonts w:ascii="Corbel" w:hAnsi="Corbel"/>
                <w:sz w:val="24"/>
                <w:szCs w:val="24"/>
              </w:rPr>
              <w:t>Instytucje i organizacja zarządzania kryzysowego w Polsce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BW53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E070B" w:rsidRPr="00B43021" w:rsidRDefault="00EA4DCC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CE070B" w:rsidRPr="00B4302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7B3C1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A4DCC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E070B" w:rsidRPr="00B43021" w:rsidRDefault="000D65EA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E070B" w:rsidRPr="6FCEA10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II rok/IV semestr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E070B" w:rsidRPr="00B43021" w:rsidRDefault="00CE070B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CEA10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E070B" w:rsidRPr="00B43021" w:rsidRDefault="00EA4DCC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E070B" w:rsidRPr="6FCEA10D">
              <w:rPr>
                <w:rFonts w:ascii="Corbel" w:hAnsi="Corbel"/>
                <w:b w:val="0"/>
                <w:sz w:val="24"/>
                <w:szCs w:val="24"/>
              </w:rPr>
              <w:t xml:space="preserve"> Dominik Boratyn</w:t>
            </w:r>
          </w:p>
        </w:tc>
      </w:tr>
      <w:tr w:rsidR="00CE070B" w:rsidRPr="00B43021" w:rsidTr="006827B6">
        <w:tc>
          <w:tcPr>
            <w:tcW w:w="2694" w:type="dxa"/>
            <w:vAlign w:val="center"/>
          </w:tcPr>
          <w:p w:rsidR="00CE070B" w:rsidRPr="00B43021" w:rsidRDefault="00CE070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E070B" w:rsidRPr="00B43021" w:rsidRDefault="00EA4DCC" w:rsidP="006827B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E070B" w:rsidRPr="6FCEA10D">
              <w:rPr>
                <w:rFonts w:ascii="Corbel" w:hAnsi="Corbel"/>
                <w:b w:val="0"/>
                <w:sz w:val="24"/>
                <w:szCs w:val="24"/>
              </w:rPr>
              <w:t xml:space="preserve"> Dominik Boratyn</w:t>
            </w:r>
          </w:p>
        </w:tc>
      </w:tr>
    </w:tbl>
    <w:p w:rsidR="00CE070B" w:rsidRPr="00B43021" w:rsidRDefault="00CE070B" w:rsidP="00CE07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* </w:t>
      </w:r>
      <w:r w:rsidRPr="00B43021">
        <w:rPr>
          <w:rFonts w:ascii="Corbel" w:hAnsi="Corbel"/>
          <w:i/>
          <w:sz w:val="24"/>
          <w:szCs w:val="24"/>
        </w:rPr>
        <w:t>-</w:t>
      </w:r>
      <w:r w:rsidRPr="00B43021">
        <w:rPr>
          <w:rFonts w:ascii="Corbel" w:hAnsi="Corbel"/>
          <w:b w:val="0"/>
          <w:i/>
          <w:sz w:val="24"/>
          <w:szCs w:val="24"/>
        </w:rPr>
        <w:t>opcjonalni</w:t>
      </w:r>
      <w:r w:rsidRPr="00B43021">
        <w:rPr>
          <w:rFonts w:ascii="Corbel" w:hAnsi="Corbel"/>
          <w:b w:val="0"/>
          <w:sz w:val="24"/>
          <w:szCs w:val="24"/>
        </w:rPr>
        <w:t>e,</w:t>
      </w:r>
      <w:r w:rsidRPr="00B43021">
        <w:rPr>
          <w:rFonts w:ascii="Corbel" w:hAnsi="Corbel"/>
          <w:i/>
          <w:sz w:val="24"/>
          <w:szCs w:val="24"/>
        </w:rPr>
        <w:t xml:space="preserve"> </w:t>
      </w:r>
      <w:r w:rsidRPr="00B4302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CE070B" w:rsidRPr="00B43021" w:rsidRDefault="00CE070B" w:rsidP="00CE070B">
      <w:pPr>
        <w:pStyle w:val="Podpunkty"/>
        <w:ind w:left="284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E070B" w:rsidRPr="00B43021" w:rsidRDefault="00CE070B" w:rsidP="00CE07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E070B" w:rsidRPr="00B43021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Semestr</w:t>
            </w:r>
          </w:p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4302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0B" w:rsidRPr="00B43021" w:rsidRDefault="00CE070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302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E070B" w:rsidRPr="00B43021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58271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0B" w:rsidRPr="00B43021" w:rsidRDefault="00CE070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070B" w:rsidRPr="00B43021" w:rsidRDefault="00CE070B" w:rsidP="00CE07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E070B" w:rsidRPr="00B43021" w:rsidRDefault="00CE070B" w:rsidP="00CE07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1.2.</w:t>
      </w:r>
      <w:r>
        <w:tab/>
      </w:r>
      <w:r w:rsidRPr="5740D161">
        <w:rPr>
          <w:rFonts w:ascii="Corbel" w:hAnsi="Corbel"/>
          <w:smallCaps w:val="0"/>
        </w:rPr>
        <w:t xml:space="preserve">Sposób realizacji zajęć  </w:t>
      </w:r>
    </w:p>
    <w:p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</w:t>
      </w:r>
      <w:r>
        <w:rPr>
          <w:rFonts w:ascii="Corbel" w:eastAsia="Corbel" w:hAnsi="Corbel" w:cs="Corbel"/>
          <w:color w:val="000000" w:themeColor="text1"/>
          <w:sz w:val="24"/>
          <w:szCs w:val="24"/>
        </w:rPr>
        <w:t xml:space="preserve">  </w:t>
      </w:r>
      <w:r w:rsidRPr="71864311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X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w formie tradycyjnej </w:t>
      </w:r>
    </w:p>
    <w:p w:rsidR="00CE070B" w:rsidRDefault="00CE070B" w:rsidP="00CE070B">
      <w:pPr>
        <w:spacing w:after="160" w:line="240" w:lineRule="auto"/>
        <w:ind w:left="709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71864311">
        <w:rPr>
          <w:rFonts w:ascii="MS Gothic" w:eastAsia="MS Gothic" w:hAnsi="MS Gothic" w:cs="MS Gothic"/>
          <w:color w:val="000000" w:themeColor="text1"/>
        </w:rPr>
        <w:t xml:space="preserve"> ☐</w:t>
      </w:r>
      <w:r w:rsidRPr="71864311">
        <w:rPr>
          <w:rFonts w:ascii="Corbel" w:eastAsia="Corbel" w:hAnsi="Corbel" w:cs="Corbe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070B" w:rsidRPr="00B43021" w:rsidRDefault="00CE070B" w:rsidP="00CE07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1.3 </w:t>
      </w:r>
      <w:r w:rsidRPr="00B43021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B43021">
        <w:rPr>
          <w:rFonts w:ascii="Corbel" w:hAnsi="Corbel"/>
          <w:b w:val="0"/>
          <w:smallCaps w:val="0"/>
          <w:szCs w:val="24"/>
        </w:rPr>
        <w:t>zaliczenie z oceną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070B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t xml:space="preserve">2.Wymagania wstępne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E070B" w:rsidRPr="00B43021" w:rsidTr="006827B6">
        <w:tc>
          <w:tcPr>
            <w:tcW w:w="9670" w:type="dxa"/>
          </w:tcPr>
          <w:p w:rsidR="00CE070B" w:rsidRPr="00B43021" w:rsidRDefault="00CE070B" w:rsidP="000864D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państwa i prawa, administracji publicznej i samorządu terytorialnego oraz administracji bezpieczeństwa wewnętrznego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  <w:r w:rsidRPr="00B43021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zCs w:val="24"/>
        </w:rPr>
      </w:pPr>
    </w:p>
    <w:p w:rsidR="00CE070B" w:rsidRPr="00B43021" w:rsidRDefault="00CE070B" w:rsidP="00CE070B">
      <w:pPr>
        <w:pStyle w:val="Podpunkty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sz w:val="24"/>
          <w:szCs w:val="24"/>
        </w:rPr>
        <w:t>3.1 Cele przedmiotu</w:t>
      </w:r>
    </w:p>
    <w:p w:rsidR="00CE070B" w:rsidRPr="00B43021" w:rsidRDefault="00CE070B" w:rsidP="00CE07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E070B" w:rsidRPr="00B43021" w:rsidTr="006827B6">
        <w:tc>
          <w:tcPr>
            <w:tcW w:w="851" w:type="dxa"/>
            <w:vAlign w:val="center"/>
          </w:tcPr>
          <w:p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Przekazanie studentom wiedzy na temat sytuacji kryzysowych oraz kryzysów i ich przyczyn</w:t>
            </w:r>
          </w:p>
        </w:tc>
      </w:tr>
      <w:tr w:rsidR="00CE070B" w:rsidRPr="00B43021" w:rsidTr="006827B6">
        <w:tc>
          <w:tcPr>
            <w:tcW w:w="851" w:type="dxa"/>
            <w:vAlign w:val="center"/>
          </w:tcPr>
          <w:p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instytucjami zarządzania kryzysowego, ich kompetencjami i zadaniami</w:t>
            </w:r>
          </w:p>
        </w:tc>
      </w:tr>
      <w:tr w:rsidR="00CE070B" w:rsidRPr="00B43021" w:rsidTr="006827B6">
        <w:tc>
          <w:tcPr>
            <w:tcW w:w="851" w:type="dxa"/>
            <w:vAlign w:val="center"/>
          </w:tcPr>
          <w:p w:rsidR="00CE070B" w:rsidRPr="00B43021" w:rsidRDefault="00CE070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E070B" w:rsidRPr="00B43021" w:rsidRDefault="00CE070B" w:rsidP="000864D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3021">
              <w:rPr>
                <w:rFonts w:ascii="Corbel" w:hAnsi="Corbel"/>
                <w:b w:val="0"/>
                <w:sz w:val="24"/>
                <w:szCs w:val="24"/>
              </w:rPr>
              <w:t>Zapoznanie z organizacjami zarządzania kryzysowego w Polsce oraz ich udziałem w działalności na rzecz bezpieczeństwa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>3.2 Efekty uczenia się dla przedmiotu</w:t>
      </w:r>
      <w:r w:rsidRPr="00B43021">
        <w:rPr>
          <w:rFonts w:ascii="Corbel" w:hAnsi="Corbel"/>
          <w:sz w:val="24"/>
          <w:szCs w:val="24"/>
        </w:rPr>
        <w:t xml:space="preserve"> </w:t>
      </w:r>
    </w:p>
    <w:p w:rsidR="00CE070B" w:rsidRDefault="00CE070B" w:rsidP="00CE07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CE070B" w:rsidRPr="00B43021" w:rsidTr="006827B6">
        <w:tc>
          <w:tcPr>
            <w:tcW w:w="1701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smallCaps w:val="0"/>
                <w:szCs w:val="24"/>
              </w:rPr>
              <w:t>EK</w:t>
            </w: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430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E070B" w:rsidRPr="00B43021" w:rsidTr="006827B6">
        <w:tc>
          <w:tcPr>
            <w:tcW w:w="1701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E070B" w:rsidRPr="00B43021" w:rsidRDefault="000864D8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zaawansowanym stopniu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absolwent zna oraz rozumie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właściwości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mechanizmy współczesnego państwa: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tj.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prawo, system organów państwowych, administrację rządową i samorządową, instytucje wyspecjalizowane w zakresie bezpieczeństwa państwa, organizacje pozarządowe, ustrój gospodarczy,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="00A403BD" w:rsidRPr="00A403BD">
              <w:rPr>
                <w:rFonts w:ascii="Corbel" w:hAnsi="Corbel"/>
                <w:b w:val="0"/>
                <w:smallCaps w:val="0"/>
                <w:szCs w:val="24"/>
              </w:rPr>
              <w:t>funkcjonowanie państwa w stanach nadzwyczajnych</w:t>
            </w:r>
          </w:p>
        </w:tc>
        <w:tc>
          <w:tcPr>
            <w:tcW w:w="1873" w:type="dxa"/>
          </w:tcPr>
          <w:p w:rsidR="00CE070B" w:rsidRPr="00B43021" w:rsidRDefault="00CE070B" w:rsidP="00A403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CE070B" w:rsidRPr="00B43021" w:rsidTr="006827B6">
        <w:tc>
          <w:tcPr>
            <w:tcW w:w="1701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zna i rozumie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 zaawansowanym stopniu normy i reguł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y, które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rz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ądzą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strukturami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instytucjami społeczno-politycznymi ze szczególnym uwzględnieniem tych, które służą utrzymaniu porządku i bezpieczeństwa</w:t>
            </w:r>
          </w:p>
        </w:tc>
        <w:tc>
          <w:tcPr>
            <w:tcW w:w="1873" w:type="dxa"/>
          </w:tcPr>
          <w:p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CE070B" w:rsidRPr="00B43021" w:rsidTr="006827B6">
        <w:tc>
          <w:tcPr>
            <w:tcW w:w="1701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planować i organizować pracę indywidualną oraz w zespole, współdziałać z innymi osobami w zespole oraz proponować rozwiązania konkretnego problemu w zakresie bezpieczeństwa</w:t>
            </w:r>
          </w:p>
        </w:tc>
        <w:tc>
          <w:tcPr>
            <w:tcW w:w="1873" w:type="dxa"/>
          </w:tcPr>
          <w:p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070B" w:rsidRPr="00B43021" w:rsidTr="006827B6">
        <w:tc>
          <w:tcPr>
            <w:tcW w:w="1701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E070B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wykorzys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tywać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 xml:space="preserve"> zdobytą wiedzę, nabytą w trakcie praktyk zawodowych, w praktycznym i zawodowym działaniu, 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 xml:space="preserve">a także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rozwiązywaniu i wdrażaniu konkretnych zadań w zakresie bezpieczeństwa wewnętrznego</w:t>
            </w:r>
          </w:p>
        </w:tc>
        <w:tc>
          <w:tcPr>
            <w:tcW w:w="1873" w:type="dxa"/>
          </w:tcPr>
          <w:p w:rsidR="00CE070B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403BD" w:rsidRPr="00B43021" w:rsidTr="006827B6">
        <w:tc>
          <w:tcPr>
            <w:tcW w:w="1701" w:type="dxa"/>
          </w:tcPr>
          <w:p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403BD" w:rsidRPr="00B43021" w:rsidRDefault="00A403BD" w:rsidP="000864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Pr="00A403BD">
              <w:rPr>
                <w:rFonts w:ascii="Corbel" w:hAnsi="Corbel"/>
                <w:b w:val="0"/>
                <w:smallCaps w:val="0"/>
                <w:szCs w:val="24"/>
              </w:rPr>
              <w:t>przedsiębiorczych działań umożliwiających efektywne funkcjonowanie na rynku prac</w:t>
            </w:r>
            <w:r w:rsidR="000864D8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1873" w:type="dxa"/>
          </w:tcPr>
          <w:p w:rsidR="00A403BD" w:rsidRPr="00B43021" w:rsidRDefault="00A4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267F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t xml:space="preserve">3.3 Treści programowe </w:t>
      </w:r>
    </w:p>
    <w:p w:rsidR="00CE070B" w:rsidRPr="00B43021" w:rsidRDefault="00CE070B" w:rsidP="00CE07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color w:val="000000" w:themeColor="text1"/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t xml:space="preserve">Problematyka wykładu </w:t>
      </w:r>
    </w:p>
    <w:tbl>
      <w:tblPr>
        <w:tblW w:w="9630" w:type="dxa"/>
        <w:tblInd w:w="105" w:type="dxa"/>
        <w:tblLayout w:type="fixed"/>
        <w:tblLook w:val="04A0"/>
      </w:tblPr>
      <w:tblGrid>
        <w:gridCol w:w="9630"/>
      </w:tblGrid>
      <w:tr w:rsidR="00CE070B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7186431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CE070B" w:rsidTr="006827B6">
        <w:tc>
          <w:tcPr>
            <w:tcW w:w="9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70B" w:rsidRDefault="00CE070B" w:rsidP="006827B6">
            <w:pPr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  <w:szCs w:val="24"/>
              </w:rPr>
            </w:pPr>
            <w:r w:rsidRPr="00622D0A">
              <w:rPr>
                <w:rFonts w:ascii="Corbel" w:eastAsia="Corbel" w:hAnsi="Corbel" w:cs="Corbel"/>
                <w:sz w:val="24"/>
                <w:szCs w:val="24"/>
              </w:rPr>
              <w:t>Nie dotyczy</w:t>
            </w:r>
          </w:p>
        </w:tc>
      </w:tr>
    </w:tbl>
    <w:p w:rsidR="00CE070B" w:rsidRDefault="00CE070B" w:rsidP="00CE070B">
      <w:pPr>
        <w:spacing w:line="240" w:lineRule="auto"/>
        <w:ind w:left="360"/>
        <w:jc w:val="both"/>
        <w:rPr>
          <w:color w:val="000000" w:themeColor="text1"/>
        </w:rPr>
      </w:pPr>
    </w:p>
    <w:p w:rsidR="00CE070B" w:rsidRDefault="00CE070B" w:rsidP="00CE070B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2B0D068E">
        <w:rPr>
          <w:rFonts w:ascii="Corbel" w:eastAsia="Corbel" w:hAnsi="Corbel" w:cs="Corbel"/>
          <w:color w:val="000000" w:themeColor="text1"/>
          <w:sz w:val="24"/>
          <w:szCs w:val="24"/>
        </w:rPr>
        <w:lastRenderedPageBreak/>
        <w:t xml:space="preserve">Problematyka ćwiczeń audytoryjnych, konwersatoryjnych, laboratoryjnych, zajęć praktycznych  </w:t>
      </w:r>
      <w:r w:rsidRPr="2B0D068E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Zarządzenie kryzysowe oraz fazy zarządzania kryzysowego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Uwarunkowania prawne zarządzania kryzysowego w Polsce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Podmioty zarządzania kryzysowego w Polsce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państwowym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szczeblu regionu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na poziomie powiatu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Zarządzanie kryzysowe w gminie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służb specjalistycznych w zarządzaniu kryzysowym w Polsce</w:t>
            </w:r>
          </w:p>
        </w:tc>
      </w:tr>
      <w:tr w:rsidR="00CE070B" w:rsidRPr="00B43021" w:rsidTr="006827B6">
        <w:tc>
          <w:tcPr>
            <w:tcW w:w="9639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 w:firstLine="34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Rola organizacji pozarządowych w zarządzaniu kryzysowym w Polsce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5740D161">
        <w:rPr>
          <w:rFonts w:ascii="Corbel" w:hAnsi="Corbel"/>
          <w:smallCaps w:val="0"/>
        </w:rPr>
        <w:t>3.4 Metody dydaktyczne</w:t>
      </w:r>
      <w:r w:rsidRPr="5740D161">
        <w:rPr>
          <w:rFonts w:ascii="Corbel" w:hAnsi="Corbel"/>
          <w:b w:val="0"/>
          <w:smallCaps w:val="0"/>
        </w:rPr>
        <w:t xml:space="preserve">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a) dedukcyjne i indukcyjne tworzenie wiedzy teoretycznej z wykorzystaniem dostępnych danych empirycznych;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b) analiza studium przypadku;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c) dyskusja;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>e) praca w grupie podczas zajęć;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740D161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 METODY I KRYTERIA OCENY </w:t>
      </w:r>
    </w:p>
    <w:p w:rsidR="00CE070B" w:rsidRPr="00B43021" w:rsidRDefault="00CE070B" w:rsidP="00CE07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4.1 Sposoby weryfikacji efektów uczenia się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CE070B" w:rsidRPr="00B43021" w:rsidTr="006827B6">
        <w:tc>
          <w:tcPr>
            <w:tcW w:w="1985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E070B" w:rsidRPr="00B43021" w:rsidRDefault="00CE070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E070B" w:rsidRPr="00B43021" w:rsidTr="006827B6">
        <w:tc>
          <w:tcPr>
            <w:tcW w:w="1985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:rsidTr="006827B6">
        <w:tc>
          <w:tcPr>
            <w:tcW w:w="1985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26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:rsidTr="006827B6">
        <w:tc>
          <w:tcPr>
            <w:tcW w:w="1985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="00CE070B"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CE070B" w:rsidRPr="00B43021" w:rsidTr="006827B6">
        <w:tc>
          <w:tcPr>
            <w:tcW w:w="1985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302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E070B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prezentacja multimedialna</w:t>
            </w: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CEA10D">
              <w:rPr>
                <w:rFonts w:ascii="Corbel" w:hAnsi="Corbel"/>
                <w:b w:val="0"/>
              </w:rPr>
              <w:t>konw.</w:t>
            </w:r>
          </w:p>
        </w:tc>
      </w:tr>
      <w:tr w:rsidR="000864D8" w:rsidRPr="00B43021" w:rsidTr="006827B6">
        <w:tc>
          <w:tcPr>
            <w:tcW w:w="1985" w:type="dxa"/>
          </w:tcPr>
          <w:p w:rsidR="000864D8" w:rsidRPr="00B43021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864D8" w:rsidRPr="2B0D068E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B0D0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</w:tcPr>
          <w:p w:rsidR="000864D8" w:rsidRPr="6FCEA10D" w:rsidRDefault="000864D8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konw.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E070B" w:rsidRPr="00B43021" w:rsidTr="006827B6">
        <w:tc>
          <w:tcPr>
            <w:tcW w:w="9670" w:type="dxa"/>
          </w:tcPr>
          <w:p w:rsidR="00CE070B" w:rsidRPr="00B43021" w:rsidRDefault="00CE070B" w:rsidP="006827B6">
            <w:pPr>
              <w:spacing w:after="0" w:line="240" w:lineRule="auto"/>
            </w:pPr>
            <w:r w:rsidRPr="2B0D068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końcowa z konwersatorium: ustalana na podstawie obserwacji podczas zajęć, prezentacji multimedialnych oraz testu sprawdzającego wiedzę – kolokwium zaliczeniowego</w:t>
            </w:r>
          </w:p>
        </w:tc>
      </w:tr>
    </w:tbl>
    <w:p w:rsidR="00CE070B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64D8" w:rsidRPr="00B43021" w:rsidRDefault="000864D8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070B" w:rsidRPr="00B43021" w:rsidRDefault="00CE070B" w:rsidP="00CE07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3021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E070B" w:rsidRPr="00B43021" w:rsidTr="006827B6">
        <w:tc>
          <w:tcPr>
            <w:tcW w:w="4962" w:type="dxa"/>
            <w:vAlign w:val="center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E070B" w:rsidRPr="00B43021" w:rsidTr="006827B6">
        <w:tc>
          <w:tcPr>
            <w:tcW w:w="4962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:rsidTr="006827B6">
        <w:tc>
          <w:tcPr>
            <w:tcW w:w="4962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E070B" w:rsidRPr="00B43021" w:rsidTr="006827B6">
        <w:tc>
          <w:tcPr>
            <w:tcW w:w="4962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E070B" w:rsidRPr="00B43021" w:rsidTr="006827B6">
        <w:tc>
          <w:tcPr>
            <w:tcW w:w="4962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FCEA10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070B" w:rsidRPr="00B43021" w:rsidTr="006827B6">
        <w:tc>
          <w:tcPr>
            <w:tcW w:w="4962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302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E070B" w:rsidRPr="00B43021" w:rsidRDefault="00CE070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302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4302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E070B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>6. PRAKTYKI ZAWODOWE W RAMACH PRZEDMIOTU</w:t>
      </w:r>
    </w:p>
    <w:p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CE070B" w:rsidRPr="00B43021" w:rsidTr="006827B6">
        <w:trPr>
          <w:trHeight w:val="397"/>
        </w:trPr>
        <w:tc>
          <w:tcPr>
            <w:tcW w:w="3544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542">
              <w:t>Nie dotyczy</w:t>
            </w:r>
          </w:p>
        </w:tc>
      </w:tr>
      <w:tr w:rsidR="00CE070B" w:rsidRPr="00B43021" w:rsidTr="006827B6">
        <w:trPr>
          <w:trHeight w:val="397"/>
        </w:trPr>
        <w:tc>
          <w:tcPr>
            <w:tcW w:w="3544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542">
              <w:t>Nie dotyczy</w:t>
            </w:r>
          </w:p>
        </w:tc>
      </w:tr>
    </w:tbl>
    <w:p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3021">
        <w:rPr>
          <w:rFonts w:ascii="Corbel" w:hAnsi="Corbel"/>
          <w:smallCaps w:val="0"/>
          <w:szCs w:val="24"/>
        </w:rPr>
        <w:t xml:space="preserve">7. LITERATURA </w:t>
      </w:r>
    </w:p>
    <w:p w:rsidR="00CE070B" w:rsidRPr="00B43021" w:rsidRDefault="00CE070B" w:rsidP="00CE07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CE070B" w:rsidRPr="00B43021" w:rsidTr="006827B6">
        <w:trPr>
          <w:trHeight w:val="397"/>
        </w:trPr>
        <w:tc>
          <w:tcPr>
            <w:tcW w:w="7513" w:type="dxa"/>
          </w:tcPr>
          <w:p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E070B" w:rsidRPr="00B43021" w:rsidTr="006827B6">
        <w:trPr>
          <w:trHeight w:val="397"/>
        </w:trPr>
        <w:tc>
          <w:tcPr>
            <w:tcW w:w="7513" w:type="dxa"/>
          </w:tcPr>
          <w:p w:rsidR="00CE070B" w:rsidRPr="00A403BD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  <w:szCs w:val="24"/>
              </w:rPr>
              <w:t>Pietrek G., System zarządzania kryzysowego, Warszawa 2018</w:t>
            </w:r>
          </w:p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3021">
              <w:rPr>
                <w:rFonts w:ascii="Corbel" w:hAnsi="Corbel"/>
                <w:b w:val="0"/>
                <w:smallCaps w:val="0"/>
                <w:szCs w:val="24"/>
              </w:rPr>
              <w:t>Więcek W., Bieniek J., Podstawy zarządzania kryzysowego i scenariusze ćwiczeń, Warszawa 2014</w:t>
            </w:r>
          </w:p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218744">
              <w:rPr>
                <w:rFonts w:ascii="Corbel" w:hAnsi="Corbel"/>
                <w:b w:val="0"/>
                <w:smallCaps w:val="0"/>
              </w:rPr>
              <w:t>Zarządzanie kryzysowe, red. W. Lidwa, Warszawa 2015</w:t>
            </w:r>
          </w:p>
          <w:p w:rsidR="00CE070B" w:rsidRPr="00B43021" w:rsidRDefault="00CE070B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CE070B" w:rsidRPr="00B43021" w:rsidTr="006827B6">
        <w:trPr>
          <w:trHeight w:val="397"/>
        </w:trPr>
        <w:tc>
          <w:tcPr>
            <w:tcW w:w="7513" w:type="dxa"/>
          </w:tcPr>
          <w:p w:rsidR="00CE070B" w:rsidRPr="00622D0A" w:rsidRDefault="00CE070B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622D0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E070B" w:rsidRPr="00B43021" w:rsidTr="006827B6">
        <w:trPr>
          <w:trHeight w:val="397"/>
        </w:trPr>
        <w:tc>
          <w:tcPr>
            <w:tcW w:w="7513" w:type="dxa"/>
          </w:tcPr>
          <w:p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Lidwa W., W. Krzeszowski, W. Więcek, Zarządzanie w sytuacjach kryzysowych. Warszawa 2010 </w:t>
            </w:r>
          </w:p>
          <w:p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Rola zarządzenia kryzysowego w systemie bezpieczeństwie państwa, red. E. Ura, S. Pieprzny, J. Jedynak, Rzeszów 2013 Sienkiewicz-Małyjurek K., F. Krynojewski, Zarządzanie kryzysowe w administracji publicznej, Warszawa 2010</w:t>
            </w:r>
          </w:p>
          <w:p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 publicznej, red. J. Kisielnicki, A. Letkiewicz, K. Rajchel, E. Ura, Warszawa 2010</w:t>
            </w:r>
          </w:p>
          <w:p w:rsidR="00CE070B" w:rsidRPr="00B43021" w:rsidRDefault="00CE070B" w:rsidP="006827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740D16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Zarządzanie kryzysowe w administracji, red. R. Częścik, Z. Nowakowski, T. Płusa, J. Rajchel, K. Rajchel, Warszawa – Dęblin 2014</w:t>
            </w:r>
          </w:p>
          <w:p w:rsidR="00CE070B" w:rsidRDefault="00CE070B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740D16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Ziarko J., Walas-Trębacz J., Podstawy zarządzania kryzysowego, cz. 1. Zarządzanie kryzysowe w administracji publicznej, Kraków 2010</w:t>
            </w:r>
          </w:p>
          <w:p w:rsidR="00A403BD" w:rsidRPr="00B43021" w:rsidRDefault="00A403BD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</w:tc>
      </w:tr>
    </w:tbl>
    <w:p w:rsidR="00CE070B" w:rsidRPr="00B43021" w:rsidRDefault="00CE070B" w:rsidP="00CE07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15336" w:rsidRPr="000864D8" w:rsidRDefault="00CE070B" w:rsidP="000864D8">
      <w:pPr>
        <w:pStyle w:val="Punktygwne"/>
        <w:spacing w:before="0" w:after="0"/>
        <w:ind w:left="360"/>
        <w:rPr>
          <w:szCs w:val="24"/>
        </w:rPr>
      </w:pPr>
      <w:r w:rsidRPr="00B43021">
        <w:rPr>
          <w:rFonts w:ascii="Corbel" w:hAnsi="Corbel"/>
          <w:b w:val="0"/>
          <w:smallCaps w:val="0"/>
          <w:szCs w:val="24"/>
        </w:rPr>
        <w:t>Akceptacja Kierownika</w:t>
      </w:r>
      <w:r w:rsidRPr="00C11591">
        <w:rPr>
          <w:b w:val="0"/>
          <w:smallCaps w:val="0"/>
          <w:szCs w:val="24"/>
        </w:rPr>
        <w:t xml:space="preserve"> Jednostki lub osoby upoważnionej</w:t>
      </w:r>
    </w:p>
    <w:sectPr w:rsidR="00415336" w:rsidRPr="000864D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ED5" w:rsidRDefault="00B40ED5" w:rsidP="00CE070B">
      <w:pPr>
        <w:spacing w:after="0" w:line="240" w:lineRule="auto"/>
      </w:pPr>
      <w:r>
        <w:separator/>
      </w:r>
    </w:p>
  </w:endnote>
  <w:endnote w:type="continuationSeparator" w:id="0">
    <w:p w:rsidR="00B40ED5" w:rsidRDefault="00B40ED5" w:rsidP="00CE0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ED5" w:rsidRDefault="00B40ED5" w:rsidP="00CE070B">
      <w:pPr>
        <w:spacing w:after="0" w:line="240" w:lineRule="auto"/>
      </w:pPr>
      <w:r>
        <w:separator/>
      </w:r>
    </w:p>
  </w:footnote>
  <w:footnote w:type="continuationSeparator" w:id="0">
    <w:p w:rsidR="00B40ED5" w:rsidRDefault="00B40ED5" w:rsidP="00CE070B">
      <w:pPr>
        <w:spacing w:after="0" w:line="240" w:lineRule="auto"/>
      </w:pPr>
      <w:r>
        <w:continuationSeparator/>
      </w:r>
    </w:p>
  </w:footnote>
  <w:footnote w:id="1">
    <w:p w:rsidR="00CE070B" w:rsidRDefault="00CE070B" w:rsidP="00CE07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F16"/>
    <w:rsid w:val="000864D8"/>
    <w:rsid w:val="000D65EA"/>
    <w:rsid w:val="001A2F9B"/>
    <w:rsid w:val="00363F11"/>
    <w:rsid w:val="00415336"/>
    <w:rsid w:val="004D1975"/>
    <w:rsid w:val="005156AA"/>
    <w:rsid w:val="0058271F"/>
    <w:rsid w:val="005E73E8"/>
    <w:rsid w:val="009A7F16"/>
    <w:rsid w:val="00A10F68"/>
    <w:rsid w:val="00A403BD"/>
    <w:rsid w:val="00B40ED5"/>
    <w:rsid w:val="00C752C5"/>
    <w:rsid w:val="00CE070B"/>
    <w:rsid w:val="00DF2B52"/>
    <w:rsid w:val="00E04071"/>
    <w:rsid w:val="00E05653"/>
    <w:rsid w:val="00EA4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7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7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0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07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E070B"/>
    <w:rPr>
      <w:vertAlign w:val="superscript"/>
    </w:rPr>
  </w:style>
  <w:style w:type="paragraph" w:customStyle="1" w:styleId="Punktygwne">
    <w:name w:val="Punkty główne"/>
    <w:basedOn w:val="Normalny"/>
    <w:rsid w:val="00CE07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07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07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07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07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07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07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07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070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2022-10-28T04:23:00Z</dcterms:created>
  <dcterms:modified xsi:type="dcterms:W3CDTF">2025-11-21T10:11:00Z</dcterms:modified>
</cp:coreProperties>
</file>